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2：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</w:p>
    <w:tbl>
      <w:tblPr>
        <w:tblStyle w:val="2"/>
        <w:tblpPr w:leftFromText="180" w:rightFromText="180" w:vertAnchor="page" w:horzAnchor="margin" w:tblpXSpec="center" w:tblpY="2371"/>
        <w:tblW w:w="9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115"/>
        <w:gridCol w:w="5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8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华文中宋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华文中宋" w:eastAsia="方正小标宋简体" w:cs="宋体"/>
                <w:kern w:val="0"/>
                <w:sz w:val="36"/>
                <w:szCs w:val="36"/>
              </w:rPr>
              <w:t>上传证书、证明材料清单</w:t>
            </w:r>
          </w:p>
          <w:p>
            <w:pPr>
              <w:widowControl/>
              <w:jc w:val="center"/>
              <w:rPr>
                <w:rFonts w:hint="eastAsia" w:ascii="方正小标宋简体" w:hAnsi="华文中宋" w:eastAsia="方正小标宋简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材料目录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要求说明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个人照片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必须上传，本人近期（半年内）正面免冠彩色一寸蓝色底电子证件照；照片为jpg格式，24位</w:t>
            </w:r>
            <w:r>
              <w:rPr>
                <w:rFonts w:ascii="宋体" w:hAnsi="宋体" w:cs="宋体"/>
                <w:kern w:val="0"/>
                <w:sz w:val="24"/>
              </w:rPr>
              <w:t>RGB真</w:t>
            </w:r>
            <w:r>
              <w:rPr>
                <w:rFonts w:hint="eastAsia" w:ascii="宋体" w:hAnsi="宋体" w:cs="宋体"/>
                <w:kern w:val="0"/>
                <w:sz w:val="24"/>
              </w:rPr>
              <w:t>彩色</w:t>
            </w:r>
            <w:r>
              <w:rPr>
                <w:rFonts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大小在500k以内，像素不小于</w:t>
            </w:r>
            <w:r>
              <w:rPr>
                <w:rFonts w:ascii="宋体" w:hAnsi="宋体" w:cs="宋体"/>
                <w:kern w:val="0"/>
                <w:sz w:val="24"/>
              </w:rPr>
              <w:t>413</w:t>
            </w:r>
            <w:r>
              <w:rPr>
                <w:rFonts w:hint="eastAsia" w:ascii="宋体" w:hAnsi="宋体" w:cs="宋体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kern w:val="0"/>
                <w:sz w:val="24"/>
              </w:rPr>
              <w:t>295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学历（学位）证书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必须上传，上传于“学历（学位）教育情况” 端口。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学历（学位）相关证明材料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国（境）外取得的学历学位须提供国家教育部留学服务中心认证的《国外学历学位认证书》或《港澳台学历学位认证书》，上传于“学历（学位）教育情况”端口。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人事主管部门（档案保管部门）出具的在职在岗证明材料或社保凭证原件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必须上传于“其它证明材料”端口。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年继续教育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完成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证明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必须上传于“继续教育”端口。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现专业技术资格证书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必须上传于“专业技术资格历史情况”端口，初次申报职称的除外。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业绩成果材料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工作总结、其它证书、证明材料、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申报人员花名册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申报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初级人员需上传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业绩成果材料、</w:t>
            </w:r>
            <w:r>
              <w:rPr>
                <w:rFonts w:hint="eastAsia" w:ascii="宋体" w:hAnsi="宋体" w:cs="宋体"/>
                <w:kern w:val="0"/>
                <w:sz w:val="24"/>
              </w:rPr>
              <w:t>工作总结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2.申报人员花名册，须正向上传word文档格式电子版（详见附件3）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980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left="980" w:hanging="980" w:hangingChars="35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1.申报初级职称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的上传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7项材料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ind w:firstLine="840" w:firstLineChars="3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上传材料以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word、jpg、jpeg、doc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格式上传，单个附件最大不可超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过4</w:t>
            </w:r>
          </w:p>
          <w:p>
            <w:pPr>
              <w:widowControl/>
              <w:ind w:firstLine="1120" w:firstLineChars="40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兆；请确保所上传材料为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原件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，且清晰可辨，以方便系统上审核。</w:t>
            </w:r>
          </w:p>
          <w:p>
            <w:pPr>
              <w:widowControl/>
              <w:ind w:firstLine="840" w:firstLineChars="3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所有附件请在上表要求相应端口上传。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OTBhY2IwNDk5YzhlMTQ2MTI1NmY3YjQ3MDEwNzUifQ=="/>
  </w:docVars>
  <w:rsids>
    <w:rsidRoot w:val="44D853CA"/>
    <w:rsid w:val="44D8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2023-04-10T07:09:00Z</dcterms:created>
  <dc:creator>怡慧</dc:creator>
  <cp:lastModifiedBy>怡慧</cp:lastModifiedBy>
  <dcterms:modified xsi:type="dcterms:W3CDTF">2023-04-10T07:10:55Z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E615D26BF45649BAB56D49FE540D8718_11</vt:lpwstr>
  </property>
</Properties>
</file>